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A03" w:rsidRPr="00692A03" w:rsidRDefault="00692A03" w:rsidP="00692A03">
      <w:pPr>
        <w:pStyle w:val="a3"/>
        <w:shd w:val="clear" w:color="auto" w:fill="FFFFFF"/>
        <w:spacing w:before="0" w:beforeAutospacing="0" w:after="80" w:afterAutospacing="0"/>
        <w:jc w:val="both"/>
        <w:rPr>
          <w:b/>
          <w:color w:val="FF0000"/>
        </w:rPr>
      </w:pPr>
      <w:r w:rsidRPr="00692A03">
        <w:rPr>
          <w:b/>
          <w:color w:val="FF0000"/>
        </w:rPr>
        <w:t>Зав</w:t>
      </w:r>
      <w:r w:rsidRPr="00692A03">
        <w:rPr>
          <w:b/>
          <w:color w:val="FF0000"/>
          <w:lang w:val="en-US"/>
        </w:rPr>
        <w:t>z</w:t>
      </w:r>
      <w:r w:rsidRPr="00692A03">
        <w:rPr>
          <w:b/>
          <w:color w:val="FF0000"/>
        </w:rPr>
        <w:t xml:space="preserve">яки принимаются ТОЛЬКО в формате </w:t>
      </w:r>
      <w:r w:rsidRPr="00692A03">
        <w:rPr>
          <w:b/>
          <w:color w:val="FF0000"/>
          <w:lang w:val="en-US"/>
        </w:rPr>
        <w:t>WORD</w:t>
      </w:r>
    </w:p>
    <w:p w:rsidR="00692A03" w:rsidRDefault="00692A03" w:rsidP="00692A03">
      <w:pPr>
        <w:pStyle w:val="a3"/>
        <w:shd w:val="clear" w:color="auto" w:fill="FFFFFF"/>
        <w:spacing w:before="0" w:beforeAutospacing="0" w:after="80" w:afterAutospacing="0"/>
        <w:jc w:val="both"/>
      </w:pPr>
    </w:p>
    <w:p w:rsidR="00692A03" w:rsidRDefault="00692A03" w:rsidP="00692A03">
      <w:pPr>
        <w:pStyle w:val="a3"/>
        <w:shd w:val="clear" w:color="auto" w:fill="FFFFFF"/>
        <w:spacing w:before="0" w:beforeAutospacing="0" w:after="80" w:afterAutospacing="0"/>
        <w:jc w:val="both"/>
      </w:pPr>
      <w:r>
        <w:t xml:space="preserve">Участники </w:t>
      </w:r>
      <w:proofErr w:type="spellStart"/>
      <w:r>
        <w:t>вебинара</w:t>
      </w:r>
      <w:proofErr w:type="spellEnd"/>
      <w:r>
        <w:t xml:space="preserve">: </w:t>
      </w:r>
      <w:r w:rsidRPr="00FA08CB">
        <w:rPr>
          <w:b/>
        </w:rPr>
        <w:t>«</w:t>
      </w:r>
      <w:r w:rsidR="007329E9" w:rsidRPr="007329E9">
        <w:rPr>
          <w:b/>
        </w:rPr>
        <w:t>Технологии вовлечения граждан в решение вопросов местного значения</w:t>
      </w:r>
      <w:r w:rsidRPr="00FA08CB">
        <w:rPr>
          <w:b/>
        </w:rPr>
        <w:t>»</w:t>
      </w:r>
    </w:p>
    <w:p w:rsidR="00692A03" w:rsidRPr="00FA08CB" w:rsidRDefault="00692A03" w:rsidP="00692A03">
      <w:pPr>
        <w:pStyle w:val="a3"/>
        <w:shd w:val="clear" w:color="auto" w:fill="FFFFFF"/>
        <w:spacing w:before="0" w:beforeAutospacing="0" w:after="80" w:afterAutospacing="0"/>
        <w:jc w:val="both"/>
      </w:pPr>
      <w:r w:rsidRPr="00FA08CB">
        <w:t xml:space="preserve">Дата проведения: </w:t>
      </w:r>
      <w:r w:rsidRPr="00FC0CC6">
        <w:t>2</w:t>
      </w:r>
      <w:r>
        <w:t>5</w:t>
      </w:r>
      <w:r w:rsidRPr="00FA08CB">
        <w:t xml:space="preserve"> </w:t>
      </w:r>
      <w:r>
        <w:t>июля</w:t>
      </w:r>
      <w:r w:rsidRPr="00FA08CB">
        <w:t xml:space="preserve"> 2023 г. </w:t>
      </w:r>
    </w:p>
    <w:p w:rsidR="00692A03" w:rsidRPr="00FA08CB" w:rsidRDefault="00692A03" w:rsidP="00692A03">
      <w:pPr>
        <w:pStyle w:val="a3"/>
        <w:shd w:val="clear" w:color="auto" w:fill="FFFFFF"/>
        <w:spacing w:before="0" w:beforeAutospacing="0" w:after="80" w:afterAutospacing="0"/>
        <w:jc w:val="both"/>
      </w:pPr>
      <w:r>
        <w:t>Время проведения: 11.00 – 13.</w:t>
      </w:r>
      <w:r w:rsidR="007329E9">
        <w:t>30</w:t>
      </w:r>
      <w:r w:rsidRPr="00FA08CB">
        <w:t xml:space="preserve"> (по московскому времени).</w:t>
      </w:r>
    </w:p>
    <w:p w:rsidR="00692A03" w:rsidRDefault="00692A03" w:rsidP="00692A03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Формат проведения: онлайн-формат</w:t>
      </w:r>
      <w:r w:rsidRPr="00FA08CB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692A03" w:rsidRDefault="00692A03" w:rsidP="00692A03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0"/>
        <w:gridCol w:w="4250"/>
        <w:gridCol w:w="3115"/>
      </w:tblGrid>
      <w:tr w:rsidR="00692A03" w:rsidTr="00692A03">
        <w:tc>
          <w:tcPr>
            <w:tcW w:w="1980" w:type="dxa"/>
          </w:tcPr>
          <w:p w:rsidR="00692A03" w:rsidRPr="00692A03" w:rsidRDefault="00692A03" w:rsidP="00692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РФ</w:t>
            </w:r>
          </w:p>
        </w:tc>
        <w:tc>
          <w:tcPr>
            <w:tcW w:w="4250" w:type="dxa"/>
          </w:tcPr>
          <w:p w:rsidR="00692A03" w:rsidRDefault="00692A03" w:rsidP="00692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образование.</w:t>
            </w:r>
          </w:p>
          <w:p w:rsidR="00692A03" w:rsidRDefault="00692A03" w:rsidP="00692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ФИО, должность в организации</w:t>
            </w:r>
          </w:p>
        </w:tc>
        <w:tc>
          <w:tcPr>
            <w:tcW w:w="3115" w:type="dxa"/>
          </w:tcPr>
          <w:p w:rsidR="00692A03" w:rsidRDefault="00692A03" w:rsidP="00692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почты, на которую направить ссылку на мероприятие</w:t>
            </w:r>
          </w:p>
        </w:tc>
      </w:tr>
      <w:tr w:rsidR="00692A03" w:rsidTr="00692A03">
        <w:tc>
          <w:tcPr>
            <w:tcW w:w="1980" w:type="dxa"/>
          </w:tcPr>
          <w:p w:rsidR="00692A03" w:rsidRDefault="00692A03" w:rsidP="00692A03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</w:tcPr>
          <w:p w:rsidR="00692A03" w:rsidRDefault="00692A03" w:rsidP="00692A03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</w:tcPr>
          <w:p w:rsidR="00692A03" w:rsidRDefault="00692A03" w:rsidP="00692A03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2A03" w:rsidRDefault="00692A03" w:rsidP="00692A03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7CD" w:rsidRDefault="006517CD"/>
    <w:sectPr w:rsidR="00651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A03"/>
    <w:rsid w:val="006517CD"/>
    <w:rsid w:val="00692A03"/>
    <w:rsid w:val="0073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C55A91-12A7-4D50-95AC-279B32B63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A0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2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92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2023-07-05T13:46:00Z</dcterms:created>
  <dcterms:modified xsi:type="dcterms:W3CDTF">2023-07-12T11:32:00Z</dcterms:modified>
</cp:coreProperties>
</file>